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63" w:rsidRPr="00121F63" w:rsidRDefault="005863FD" w:rsidP="00121F63">
      <w:pPr>
        <w:rPr>
          <w:b/>
        </w:rPr>
      </w:pPr>
      <w:r>
        <w:rPr>
          <w:b/>
        </w:rPr>
        <w:t>Potential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r</w:t>
      </w:r>
      <w:r w:rsidRPr="00121F63">
        <w:rPr>
          <w:b/>
        </w:rPr>
        <w:t>ecommendations</w:t>
      </w:r>
      <w:r w:rsidRPr="005863FD">
        <w:rPr>
          <w:b/>
        </w:rPr>
        <w:t xml:space="preserve"> </w:t>
      </w:r>
      <w:r>
        <w:rPr>
          <w:b/>
        </w:rPr>
        <w:t xml:space="preserve">to support </w:t>
      </w:r>
      <w:r w:rsidRPr="005863FD">
        <w:rPr>
          <w:b/>
        </w:rPr>
        <w:t xml:space="preserve">LGBTIQ+ </w:t>
      </w:r>
      <w:r>
        <w:rPr>
          <w:b/>
        </w:rPr>
        <w:t>on campus</w:t>
      </w:r>
      <w:r w:rsidR="00121F63" w:rsidRPr="00121F63">
        <w:rPr>
          <w:b/>
        </w:rPr>
        <w:t xml:space="preserve"> </w:t>
      </w:r>
      <w:r>
        <w:rPr>
          <w:b/>
        </w:rPr>
        <w:t xml:space="preserve">based on the </w:t>
      </w:r>
      <w:r w:rsidR="00121F63" w:rsidRPr="00121F63">
        <w:rPr>
          <w:b/>
        </w:rPr>
        <w:t>Okanagan Charter</w:t>
      </w:r>
    </w:p>
    <w:p w:rsidR="00121F63" w:rsidRPr="00121F63" w:rsidRDefault="00121F63" w:rsidP="00121F63">
      <w:pPr>
        <w:rPr>
          <w:b/>
          <w:i/>
        </w:rPr>
      </w:pPr>
      <w:r w:rsidRPr="00121F63">
        <w:rPr>
          <w:b/>
          <w:i/>
        </w:rPr>
        <w:t>1.1 Embed health in all campus policies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>Develop and implement an evidence-based decision making guide for assessing the impact of policy and practices on student and staff wellbeing.</w:t>
      </w:r>
    </w:p>
    <w:p w:rsidR="00121F63" w:rsidRPr="00121F63" w:rsidRDefault="00121F63" w:rsidP="00121F63">
      <w:pPr>
        <w:rPr>
          <w:b/>
          <w:i/>
        </w:rPr>
      </w:pPr>
      <w:r w:rsidRPr="00121F63">
        <w:rPr>
          <w:b/>
          <w:i/>
        </w:rPr>
        <w:t>1.2 Create supportive campus environments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 xml:space="preserve">Enhance the campus environment as a welcoming, active, engaged and interesting place </w:t>
      </w:r>
      <w:r>
        <w:t xml:space="preserve">for LGBTIQ+ people </w:t>
      </w:r>
      <w:r>
        <w:t>to work, study and visit.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 xml:space="preserve">Investigate opportunities to support wellbeing and reduce stress for </w:t>
      </w:r>
      <w:r>
        <w:t xml:space="preserve">LGBTIQ+ </w:t>
      </w:r>
      <w:r>
        <w:t>students and staff.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 xml:space="preserve">Increase understanding of the benefits of health promoting campuses to </w:t>
      </w:r>
      <w:r>
        <w:t xml:space="preserve">LGBTIQ+ </w:t>
      </w:r>
      <w:r>
        <w:t>student and staff engagement, retention and success.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 xml:space="preserve">Prioritise workplace culture on campus so it is supportive of all </w:t>
      </w:r>
      <w:r>
        <w:t xml:space="preserve">LGBTIQ+ </w:t>
      </w:r>
      <w:r>
        <w:t>staff.</w:t>
      </w:r>
    </w:p>
    <w:p w:rsidR="00121F63" w:rsidRPr="00121F63" w:rsidRDefault="00121F63" w:rsidP="00121F63">
      <w:pPr>
        <w:rPr>
          <w:b/>
          <w:i/>
        </w:rPr>
      </w:pPr>
      <w:r w:rsidRPr="00121F63">
        <w:rPr>
          <w:b/>
          <w:i/>
        </w:rPr>
        <w:t>1.3 Generate thriving communities and a culture of wellbeing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 xml:space="preserve">Actively connect </w:t>
      </w:r>
      <w:r>
        <w:t xml:space="preserve">LGBTIQ+ </w:t>
      </w:r>
      <w:r>
        <w:t>students to relevant resources, services and staff.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 xml:space="preserve">Build internal connectivity with welcoming spaces and opportunities for </w:t>
      </w:r>
      <w:r>
        <w:t xml:space="preserve">LGBTIQ+ </w:t>
      </w:r>
      <w:r>
        <w:t>students and staff to get together.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 xml:space="preserve">Create opportunities for </w:t>
      </w:r>
      <w:r w:rsidRPr="00121F63">
        <w:t xml:space="preserve">LGBTIQ+ </w:t>
      </w:r>
      <w:r>
        <w:t>staff and student engagement and involvement.</w:t>
      </w:r>
    </w:p>
    <w:p w:rsidR="00121F63" w:rsidRDefault="00121F63" w:rsidP="00121F63">
      <w:pPr>
        <w:pStyle w:val="ListParagraph"/>
        <w:numPr>
          <w:ilvl w:val="0"/>
          <w:numId w:val="1"/>
        </w:numPr>
      </w:pPr>
      <w:r>
        <w:t>Secure funding for LGBTIQ+ health promotion activities on an annual basis.</w:t>
      </w:r>
    </w:p>
    <w:p w:rsidR="00121F63" w:rsidRPr="00121F63" w:rsidRDefault="00121F63" w:rsidP="00121F63">
      <w:pPr>
        <w:rPr>
          <w:b/>
          <w:i/>
        </w:rPr>
      </w:pPr>
      <w:r w:rsidRPr="00121F63">
        <w:rPr>
          <w:b/>
          <w:i/>
        </w:rPr>
        <w:t>1.4 Support personal development</w:t>
      </w:r>
    </w:p>
    <w:p w:rsidR="00121F63" w:rsidRDefault="00121F63" w:rsidP="00121F63">
      <w:pPr>
        <w:pStyle w:val="ListParagraph"/>
        <w:numPr>
          <w:ilvl w:val="0"/>
          <w:numId w:val="2"/>
        </w:numPr>
      </w:pPr>
      <w:r>
        <w:t xml:space="preserve">Provide high quality health and wellbeing support services that are sensitive to the needs of all </w:t>
      </w:r>
      <w:r w:rsidRPr="00121F63">
        <w:t xml:space="preserve">LGBTIQ+ </w:t>
      </w:r>
      <w:r>
        <w:t>students and staff.</w:t>
      </w:r>
    </w:p>
    <w:p w:rsidR="00121F63" w:rsidRDefault="00121F63" w:rsidP="00121F63">
      <w:pPr>
        <w:pStyle w:val="ListParagraph"/>
        <w:numPr>
          <w:ilvl w:val="0"/>
          <w:numId w:val="2"/>
        </w:numPr>
      </w:pPr>
      <w:r>
        <w:t xml:space="preserve">Provide opportunities for </w:t>
      </w:r>
      <w:r w:rsidRPr="00121F63">
        <w:t xml:space="preserve">LGBTIQ+ </w:t>
      </w:r>
      <w:r>
        <w:t>staff and students to develop healthy and useful personal life skills, including responsible global citizenship.</w:t>
      </w:r>
    </w:p>
    <w:p w:rsidR="00121F63" w:rsidRDefault="00121F63" w:rsidP="00121F63">
      <w:pPr>
        <w:pStyle w:val="ListParagraph"/>
        <w:numPr>
          <w:ilvl w:val="0"/>
          <w:numId w:val="2"/>
        </w:numPr>
      </w:pPr>
      <w:r>
        <w:t>Provide staff training to meet the needs</w:t>
      </w:r>
      <w:r>
        <w:t xml:space="preserve"> of LGBTIQ+ students</w:t>
      </w:r>
      <w:r>
        <w:t>.</w:t>
      </w:r>
    </w:p>
    <w:p w:rsidR="00121F63" w:rsidRPr="00121F63" w:rsidRDefault="00121F63" w:rsidP="00121F63">
      <w:pPr>
        <w:rPr>
          <w:b/>
          <w:i/>
        </w:rPr>
      </w:pPr>
      <w:r w:rsidRPr="00121F63">
        <w:rPr>
          <w:b/>
          <w:i/>
        </w:rPr>
        <w:t>1.5 Create or reorient campus services</w:t>
      </w:r>
    </w:p>
    <w:p w:rsidR="00121F63" w:rsidRDefault="00121F63" w:rsidP="00121F63">
      <w:pPr>
        <w:pStyle w:val="ListParagraph"/>
        <w:numPr>
          <w:ilvl w:val="0"/>
          <w:numId w:val="3"/>
        </w:numPr>
      </w:pPr>
      <w:r>
        <w:t>Create an inclusive campus which engages and listens to LGBTIQ+ student voice in policy, decision-making and programme development.</w:t>
      </w:r>
    </w:p>
    <w:p w:rsidR="00121F63" w:rsidRDefault="00121F63" w:rsidP="00121F63">
      <w:pPr>
        <w:pStyle w:val="ListParagraph"/>
        <w:numPr>
          <w:ilvl w:val="0"/>
          <w:numId w:val="3"/>
        </w:numPr>
      </w:pPr>
      <w:r>
        <w:t xml:space="preserve">Remove barriers to access and participation for </w:t>
      </w:r>
      <w:r w:rsidRPr="00121F63">
        <w:t xml:space="preserve">LGBTIQ+ </w:t>
      </w:r>
      <w:r>
        <w:t>students, and evaluate the impact of these steps.</w:t>
      </w:r>
    </w:p>
    <w:p w:rsidR="00121F63" w:rsidRDefault="00121F63" w:rsidP="00121F63">
      <w:pPr>
        <w:pStyle w:val="ListParagraph"/>
        <w:numPr>
          <w:ilvl w:val="0"/>
          <w:numId w:val="3"/>
        </w:numPr>
      </w:pPr>
      <w:r>
        <w:t xml:space="preserve">Undertake regular consultation at all levels across the organisation to enhance </w:t>
      </w:r>
      <w:r w:rsidRPr="00121F63">
        <w:t xml:space="preserve">LGBTIQ+ </w:t>
      </w:r>
      <w:r>
        <w:t>wellbeing.</w:t>
      </w:r>
    </w:p>
    <w:p w:rsidR="00121F63" w:rsidRDefault="00121F63" w:rsidP="00121F63">
      <w:pPr>
        <w:pStyle w:val="ListParagraph"/>
        <w:numPr>
          <w:ilvl w:val="0"/>
          <w:numId w:val="3"/>
        </w:numPr>
      </w:pPr>
      <w:r>
        <w:t xml:space="preserve">Include </w:t>
      </w:r>
      <w:r w:rsidRPr="00121F63">
        <w:t xml:space="preserve">LGBTIQ+ </w:t>
      </w:r>
      <w:r>
        <w:t>health and wellbeing indicators and statements</w:t>
      </w:r>
      <w:r w:rsidRPr="00121F63">
        <w:t xml:space="preserve"> </w:t>
      </w:r>
      <w:r w:rsidR="00104042">
        <w:t xml:space="preserve">in </w:t>
      </w:r>
      <w:r>
        <w:t>Human Resources processes and information.</w:t>
      </w:r>
    </w:p>
    <w:p w:rsidR="00121F63" w:rsidRDefault="00121F63" w:rsidP="00121F63">
      <w:pPr>
        <w:pStyle w:val="ListParagraph"/>
        <w:numPr>
          <w:ilvl w:val="0"/>
          <w:numId w:val="3"/>
        </w:numPr>
      </w:pPr>
      <w:r>
        <w:t xml:space="preserve">Develop an interactive and engaging website to provide easy access for </w:t>
      </w:r>
      <w:r w:rsidRPr="00121F63">
        <w:t xml:space="preserve">LGBTIQ+ </w:t>
      </w:r>
      <w:r>
        <w:t>students and staff seeking health and wellbeing information and services, events, resources and evidence.</w:t>
      </w:r>
    </w:p>
    <w:p w:rsidR="00121F63" w:rsidRPr="00121F63" w:rsidRDefault="00121F63" w:rsidP="00121F63">
      <w:pPr>
        <w:rPr>
          <w:b/>
          <w:i/>
        </w:rPr>
      </w:pPr>
      <w:r w:rsidRPr="00121F63">
        <w:rPr>
          <w:b/>
          <w:i/>
        </w:rPr>
        <w:t>2.1 Integrate health, wellbeing and sustainability in multiple disciplines to develop change agents</w:t>
      </w:r>
    </w:p>
    <w:p w:rsidR="00121F63" w:rsidRDefault="00121F63" w:rsidP="00104042">
      <w:pPr>
        <w:pStyle w:val="ListParagraph"/>
        <w:numPr>
          <w:ilvl w:val="0"/>
          <w:numId w:val="4"/>
        </w:numPr>
      </w:pPr>
      <w:r>
        <w:t xml:space="preserve">Identify, engage and support </w:t>
      </w:r>
      <w:r w:rsidR="00104042" w:rsidRPr="00104042">
        <w:t xml:space="preserve">LGBTIQ+ </w:t>
      </w:r>
      <w:r>
        <w:t>champions in senior leadership across campuses.</w:t>
      </w:r>
    </w:p>
    <w:p w:rsidR="00121F63" w:rsidRDefault="00121F63" w:rsidP="00104042">
      <w:pPr>
        <w:pStyle w:val="ListParagraph"/>
        <w:numPr>
          <w:ilvl w:val="0"/>
          <w:numId w:val="4"/>
        </w:numPr>
      </w:pPr>
      <w:r>
        <w:t xml:space="preserve">Develop a </w:t>
      </w:r>
      <w:r w:rsidR="00104042">
        <w:t>Queer Peer Support Group.</w:t>
      </w:r>
    </w:p>
    <w:p w:rsidR="00121F63" w:rsidRDefault="00121F63" w:rsidP="00104042">
      <w:pPr>
        <w:pStyle w:val="ListParagraph"/>
        <w:numPr>
          <w:ilvl w:val="0"/>
          <w:numId w:val="4"/>
        </w:numPr>
      </w:pPr>
      <w:r>
        <w:lastRenderedPageBreak/>
        <w:t>Engage a</w:t>
      </w:r>
      <w:r w:rsidR="00104042">
        <w:t xml:space="preserve"> Queer Campus Coordinator</w:t>
      </w:r>
      <w:r>
        <w:t xml:space="preserve"> to support the embedding of </w:t>
      </w:r>
      <w:r w:rsidR="00104042">
        <w:t xml:space="preserve">LGBTIQ+ </w:t>
      </w:r>
      <w:r>
        <w:t xml:space="preserve">health and wellbeing within </w:t>
      </w:r>
      <w:r w:rsidR="00104042">
        <w:t>c</w:t>
      </w:r>
      <w:r>
        <w:t>ampus policies, activities and environments.</w:t>
      </w:r>
    </w:p>
    <w:p w:rsidR="00121F63" w:rsidRDefault="00121F63" w:rsidP="00104042">
      <w:pPr>
        <w:pStyle w:val="ListParagraph"/>
        <w:numPr>
          <w:ilvl w:val="0"/>
          <w:numId w:val="4"/>
        </w:numPr>
      </w:pPr>
      <w:r>
        <w:t xml:space="preserve">Consider </w:t>
      </w:r>
      <w:r w:rsidR="00104042" w:rsidRPr="00104042">
        <w:t xml:space="preserve">LGBTIQ+ </w:t>
      </w:r>
      <w:r>
        <w:t>health and wellbeing in all organisational strategic and operational decisions.</w:t>
      </w:r>
    </w:p>
    <w:p w:rsidR="00121F63" w:rsidRDefault="00121F63" w:rsidP="00104042">
      <w:pPr>
        <w:pStyle w:val="ListParagraph"/>
        <w:numPr>
          <w:ilvl w:val="0"/>
          <w:numId w:val="4"/>
        </w:numPr>
      </w:pPr>
      <w:r>
        <w:t xml:space="preserve">Ensure </w:t>
      </w:r>
      <w:r w:rsidR="00104042" w:rsidRPr="00104042">
        <w:t xml:space="preserve">LGBTIQ+ </w:t>
      </w:r>
      <w:r>
        <w:t>wellbeing is considered in all departmental activities, policies and plans.</w:t>
      </w:r>
    </w:p>
    <w:p w:rsidR="00121F63" w:rsidRDefault="00121F63" w:rsidP="00104042">
      <w:pPr>
        <w:pStyle w:val="ListParagraph"/>
        <w:numPr>
          <w:ilvl w:val="0"/>
          <w:numId w:val="4"/>
        </w:numPr>
      </w:pPr>
      <w:r>
        <w:t xml:space="preserve">Lead internal and external collaborations to support priority </w:t>
      </w:r>
      <w:r w:rsidR="00104042" w:rsidRPr="00104042">
        <w:t xml:space="preserve">LGBTIQ+ </w:t>
      </w:r>
      <w:r>
        <w:t>goals on campus, including with student organisations and leaders.</w:t>
      </w:r>
    </w:p>
    <w:p w:rsidR="00121F63" w:rsidRPr="00104042" w:rsidRDefault="00121F63" w:rsidP="00121F63">
      <w:pPr>
        <w:rPr>
          <w:b/>
          <w:i/>
        </w:rPr>
      </w:pPr>
      <w:r w:rsidRPr="00104042">
        <w:rPr>
          <w:b/>
          <w:i/>
        </w:rPr>
        <w:t>2.2 Advance research, teaching and training for health promotion knowledge and action</w:t>
      </w:r>
    </w:p>
    <w:p w:rsidR="00121F63" w:rsidRDefault="00121F63" w:rsidP="00104042">
      <w:pPr>
        <w:pStyle w:val="ListParagraph"/>
        <w:numPr>
          <w:ilvl w:val="0"/>
          <w:numId w:val="5"/>
        </w:numPr>
      </w:pPr>
      <w:r>
        <w:t xml:space="preserve">Embed </w:t>
      </w:r>
      <w:r w:rsidR="00104042" w:rsidRPr="00104042">
        <w:t xml:space="preserve">LGBTIQ+ </w:t>
      </w:r>
      <w:r>
        <w:t>health, wellbeing and susta</w:t>
      </w:r>
      <w:r w:rsidR="00104042">
        <w:t>inability across the curriculum.</w:t>
      </w:r>
    </w:p>
    <w:p w:rsidR="00121F63" w:rsidRDefault="00121F63" w:rsidP="00104042">
      <w:pPr>
        <w:pStyle w:val="ListParagraph"/>
        <w:numPr>
          <w:ilvl w:val="0"/>
          <w:numId w:val="5"/>
        </w:numPr>
      </w:pPr>
      <w:r>
        <w:t xml:space="preserve">Encourage research and information sharing on </w:t>
      </w:r>
      <w:r w:rsidR="00104042">
        <w:t xml:space="preserve">LGBTIQ+ </w:t>
      </w:r>
      <w:r>
        <w:t>health, wellbeing and sustainability.</w:t>
      </w:r>
    </w:p>
    <w:p w:rsidR="00121F63" w:rsidRDefault="00121F63" w:rsidP="00104042">
      <w:pPr>
        <w:pStyle w:val="ListParagraph"/>
        <w:numPr>
          <w:ilvl w:val="0"/>
          <w:numId w:val="5"/>
        </w:numPr>
      </w:pPr>
      <w:r>
        <w:t>Ensure ongoing and systematic monitoring and evaluation of</w:t>
      </w:r>
      <w:r w:rsidR="00104042" w:rsidRPr="00104042">
        <w:t xml:space="preserve"> LGBTIQ+ </w:t>
      </w:r>
      <w:r>
        <w:t>staff and student wellbeing, with collaborative initiatives driven from the data collected.</w:t>
      </w:r>
    </w:p>
    <w:p w:rsidR="00121F63" w:rsidRPr="00104042" w:rsidRDefault="00121F63" w:rsidP="00121F63">
      <w:pPr>
        <w:rPr>
          <w:b/>
          <w:i/>
        </w:rPr>
      </w:pPr>
      <w:r w:rsidRPr="00104042">
        <w:rPr>
          <w:b/>
          <w:i/>
        </w:rPr>
        <w:t>2.3 Lead and partner towards local and global action for health promotion</w:t>
      </w:r>
    </w:p>
    <w:p w:rsidR="00121F63" w:rsidRDefault="00121F63" w:rsidP="00104042">
      <w:pPr>
        <w:pStyle w:val="ListParagraph"/>
        <w:numPr>
          <w:ilvl w:val="0"/>
          <w:numId w:val="6"/>
        </w:numPr>
      </w:pPr>
      <w:r>
        <w:t xml:space="preserve">Increase collaborative relationships between campuses to consolidate a healthy institution and coordinate </w:t>
      </w:r>
      <w:r w:rsidR="00104042" w:rsidRPr="00104042">
        <w:t xml:space="preserve">LGBTIQ+ </w:t>
      </w:r>
      <w:r>
        <w:t>health, wellbeing and sustainability initiatives.</w:t>
      </w:r>
    </w:p>
    <w:p w:rsidR="00292AF6" w:rsidRDefault="00121F63" w:rsidP="00104042">
      <w:pPr>
        <w:pStyle w:val="ListParagraph"/>
        <w:numPr>
          <w:ilvl w:val="0"/>
          <w:numId w:val="6"/>
        </w:numPr>
      </w:pPr>
      <w:r>
        <w:t>Investigate opportunities to further demonstrate active leadership in the wider community, through the communication of research and ideas for a healthy society</w:t>
      </w:r>
      <w:r w:rsidR="00104042">
        <w:t xml:space="preserve"> for</w:t>
      </w:r>
      <w:r w:rsidR="00104042" w:rsidRPr="00104042">
        <w:t xml:space="preserve"> LGBTIQ+</w:t>
      </w:r>
      <w:r>
        <w:t>.</w:t>
      </w:r>
    </w:p>
    <w:sectPr w:rsidR="0029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6B1E"/>
    <w:multiLevelType w:val="hybridMultilevel"/>
    <w:tmpl w:val="481A8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1B8"/>
    <w:multiLevelType w:val="hybridMultilevel"/>
    <w:tmpl w:val="255CB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E47"/>
    <w:multiLevelType w:val="hybridMultilevel"/>
    <w:tmpl w:val="136C5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94AFF"/>
    <w:multiLevelType w:val="hybridMultilevel"/>
    <w:tmpl w:val="B4386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47669"/>
    <w:multiLevelType w:val="hybridMultilevel"/>
    <w:tmpl w:val="35926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37E"/>
    <w:multiLevelType w:val="hybridMultilevel"/>
    <w:tmpl w:val="340E7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3"/>
    <w:rsid w:val="00104042"/>
    <w:rsid w:val="00121F63"/>
    <w:rsid w:val="005863FD"/>
    <w:rsid w:val="00913187"/>
    <w:rsid w:val="00C0675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0024-1D76-42F5-B898-16C2B25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2D56323F</Template>
  <TotalTime>38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Thorpe</dc:creator>
  <cp:keywords/>
  <dc:description/>
  <cp:lastModifiedBy>Anna Thorpe</cp:lastModifiedBy>
  <cp:revision>2</cp:revision>
  <dcterms:created xsi:type="dcterms:W3CDTF">2017-08-07T03:50:00Z</dcterms:created>
  <dcterms:modified xsi:type="dcterms:W3CDTF">2017-08-07T05:20:00Z</dcterms:modified>
</cp:coreProperties>
</file>